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E99E2" w14:textId="77777777" w:rsidR="00704B1F" w:rsidRDefault="00704B1F">
      <w:pPr>
        <w:pStyle w:val="BodyText"/>
        <w:rPr>
          <w:rFonts w:ascii="Times New Roman"/>
          <w:sz w:val="28"/>
        </w:rPr>
      </w:pPr>
    </w:p>
    <w:p w14:paraId="24423484" w14:textId="77777777" w:rsidR="00704B1F" w:rsidRDefault="00704B1F">
      <w:pPr>
        <w:pStyle w:val="BodyText"/>
        <w:spacing w:before="306"/>
        <w:rPr>
          <w:rFonts w:ascii="Times New Roman"/>
          <w:sz w:val="28"/>
        </w:rPr>
      </w:pPr>
    </w:p>
    <w:p w14:paraId="1AE57563" w14:textId="77777777" w:rsidR="00704B1F" w:rsidRDefault="00000000">
      <w:pPr>
        <w:pStyle w:val="Heading1"/>
        <w:ind w:right="354"/>
        <w:jc w:val="center"/>
      </w:pPr>
      <w:r>
        <w:rPr>
          <w:spacing w:val="-2"/>
        </w:rPr>
        <w:t>ИЗВЕШТАЈ</w:t>
      </w:r>
    </w:p>
    <w:p w14:paraId="6FD50ABD" w14:textId="1D20AA64" w:rsidR="00704B1F" w:rsidRPr="00805E0F" w:rsidRDefault="00000000">
      <w:pPr>
        <w:pStyle w:val="BodyText"/>
        <w:spacing w:before="121"/>
        <w:ind w:left="3193"/>
        <w:rPr>
          <w:lang w:val="sr-Cyrl-RS"/>
        </w:rPr>
      </w:pPr>
      <w:r>
        <w:t>О</w:t>
      </w:r>
      <w:r>
        <w:rPr>
          <w:spacing w:val="-2"/>
        </w:rPr>
        <w:t xml:space="preserve"> </w:t>
      </w:r>
      <w:r>
        <w:t>реализациј</w:t>
      </w:r>
      <w:r w:rsidR="00805E0F">
        <w:rPr>
          <w:lang w:val="sr-Cyrl-RS"/>
        </w:rPr>
        <w:t>и</w:t>
      </w:r>
      <w:r>
        <w:rPr>
          <w:spacing w:val="-1"/>
        </w:rPr>
        <w:t xml:space="preserve"> </w:t>
      </w:r>
      <w:r>
        <w:rPr>
          <w:spacing w:val="-2"/>
        </w:rPr>
        <w:t>активност</w:t>
      </w:r>
      <w:r w:rsidR="00805E0F">
        <w:rPr>
          <w:spacing w:val="-2"/>
          <w:lang w:val="sr-Cyrl-RS"/>
        </w:rPr>
        <w:t>и</w:t>
      </w:r>
    </w:p>
    <w:p w14:paraId="0FB2A7EF" w14:textId="77777777" w:rsidR="00805E0F" w:rsidRPr="00805E0F" w:rsidRDefault="00000000" w:rsidP="00805E0F">
      <w:pPr>
        <w:pStyle w:val="Heading1"/>
        <w:spacing w:before="121"/>
        <w:ind w:left="1519"/>
        <w:rPr>
          <w:lang w:val="en-US"/>
        </w:rPr>
      </w:pPr>
      <w:r>
        <w:t>1.3</w:t>
      </w:r>
      <w:r>
        <w:rPr>
          <w:spacing w:val="52"/>
        </w:rPr>
        <w:t xml:space="preserve"> </w:t>
      </w:r>
      <w:r w:rsidR="00805E0F" w:rsidRPr="00805E0F">
        <w:rPr>
          <w:lang w:val="sr-Latn-RS"/>
        </w:rPr>
        <w:t>Предлог за ажурирање наставног плана и програма</w:t>
      </w:r>
    </w:p>
    <w:p w14:paraId="5B09E234" w14:textId="53E138E4" w:rsidR="00704B1F" w:rsidRDefault="00704B1F">
      <w:pPr>
        <w:pStyle w:val="Heading1"/>
        <w:spacing w:before="121"/>
        <w:ind w:left="1519"/>
      </w:pPr>
    </w:p>
    <w:p w14:paraId="2537D450" w14:textId="77777777" w:rsidR="00704B1F" w:rsidRDefault="00704B1F">
      <w:pPr>
        <w:pStyle w:val="BodyText"/>
        <w:spacing w:before="240"/>
        <w:rPr>
          <w:b/>
          <w:sz w:val="28"/>
        </w:rPr>
      </w:pPr>
    </w:p>
    <w:p w14:paraId="0030E825" w14:textId="77777777" w:rsidR="00805E0F" w:rsidRPr="00805E0F" w:rsidRDefault="00805E0F" w:rsidP="00805E0F">
      <w:pPr>
        <w:pStyle w:val="BodyText"/>
        <w:spacing w:before="122"/>
        <w:ind w:right="357"/>
        <w:jc w:val="both"/>
        <w:rPr>
          <w:bCs/>
          <w:spacing w:val="-2"/>
        </w:rPr>
      </w:pPr>
      <w:r w:rsidRPr="00805E0F">
        <w:rPr>
          <w:bCs/>
          <w:spacing w:val="-2"/>
        </w:rPr>
        <w:t>Позадина</w:t>
      </w:r>
    </w:p>
    <w:p w14:paraId="6F468D35" w14:textId="77777777" w:rsidR="00805E0F" w:rsidRPr="00805E0F" w:rsidRDefault="00805E0F" w:rsidP="00805E0F">
      <w:pPr>
        <w:pStyle w:val="BodyText"/>
        <w:spacing w:before="122"/>
        <w:ind w:right="357"/>
        <w:jc w:val="both"/>
        <w:rPr>
          <w:bCs/>
          <w:spacing w:val="-2"/>
        </w:rPr>
      </w:pPr>
      <w:r w:rsidRPr="00805E0F">
        <w:rPr>
          <w:bCs/>
          <w:spacing w:val="-2"/>
        </w:rPr>
        <w:t>У оквиру пројекта AgriTech Solutions: Innovative VET for Sustainable Agriculture са рег. бројем 2024-1-RS01-KA210-VET-000244168, који финансира Erasmus+ програм Европске уније, спроводи се активност 1.3 Предлог за ажурирање наставног плана и програма.</w:t>
      </w:r>
    </w:p>
    <w:p w14:paraId="6AD8AE64" w14:textId="77777777" w:rsidR="00805E0F" w:rsidRPr="00805E0F" w:rsidRDefault="00805E0F" w:rsidP="00805E0F">
      <w:pPr>
        <w:pStyle w:val="BodyText"/>
        <w:spacing w:before="122"/>
        <w:ind w:right="357"/>
        <w:jc w:val="both"/>
        <w:rPr>
          <w:bCs/>
          <w:spacing w:val="-2"/>
          <w:lang w:val="sr-Cyrl-RS"/>
        </w:rPr>
      </w:pPr>
      <w:r w:rsidRPr="00805E0F">
        <w:rPr>
          <w:bCs/>
          <w:spacing w:val="-2"/>
        </w:rPr>
        <w:t>Главни циљ овог пројекта је унапређење стручног образовања и обуке (VET) у одрживој пољопривреди кроз увођење учења заснованог на пројектима (PBL), фокусирајући се на одрживе и технолошки напредне пољопривредне праксе, инклузивност и приступачност за све ученике.</w:t>
      </w:r>
    </w:p>
    <w:p w14:paraId="647D0F5F" w14:textId="45149439" w:rsidR="00805E0F" w:rsidRPr="00805E0F" w:rsidRDefault="00805E0F" w:rsidP="00805E0F">
      <w:pPr>
        <w:pStyle w:val="BodyText"/>
        <w:spacing w:before="240"/>
        <w:rPr>
          <w:lang w:val="sr-Cyrl-RS"/>
        </w:rPr>
      </w:pPr>
      <w:r w:rsidRPr="00805E0F">
        <w:rPr>
          <w:lang w:val="sr-Latn-RS"/>
        </w:rPr>
        <w:t>Овај пројекат има за циљ да комбинује теоријско знање са практичном применом, припремајући тако студенте са неопходним вештинама за решавање савремених пољопривредних изазова.</w:t>
      </w:r>
    </w:p>
    <w:p w14:paraId="2CC3AD51" w14:textId="77777777" w:rsidR="00805E0F" w:rsidRPr="00805E0F" w:rsidRDefault="00805E0F" w:rsidP="00805E0F">
      <w:pPr>
        <w:pStyle w:val="BodyText"/>
        <w:spacing w:before="240"/>
        <w:rPr>
          <w:lang w:val="sr-Latn-RS"/>
        </w:rPr>
      </w:pPr>
      <w:r w:rsidRPr="00805E0F">
        <w:rPr>
          <w:lang w:val="sr-Latn-RS"/>
        </w:rPr>
        <w:t>Циљ активности</w:t>
      </w:r>
    </w:p>
    <w:p w14:paraId="3B8D05CE" w14:textId="35F1A0C0" w:rsidR="00704B1F" w:rsidRPr="00805E0F" w:rsidRDefault="00805E0F">
      <w:pPr>
        <w:pStyle w:val="BodyText"/>
        <w:spacing w:before="240"/>
        <w:rPr>
          <w:lang w:val="sr-Cyrl-RS"/>
        </w:rPr>
      </w:pPr>
      <w:r w:rsidRPr="00805E0F">
        <w:rPr>
          <w:lang w:val="sr-Latn-RS"/>
        </w:rPr>
        <w:t>Циљ активности је да се развије свеобухватан предлог за ажурирање наставног плана и програма стручног образовања и обуке на основу резултата истраживања.</w:t>
      </w:r>
    </w:p>
    <w:p w14:paraId="7926B446" w14:textId="77777777" w:rsidR="00805E0F" w:rsidRPr="00805E0F" w:rsidRDefault="00805E0F" w:rsidP="00805E0F">
      <w:pPr>
        <w:pStyle w:val="BodyText"/>
        <w:spacing w:line="254" w:lineRule="auto"/>
        <w:jc w:val="both"/>
        <w:rPr>
          <w:b/>
          <w:bCs/>
          <w:lang w:val="sr-Latn-RS"/>
        </w:rPr>
      </w:pPr>
      <w:r w:rsidRPr="00805E0F">
        <w:rPr>
          <w:b/>
          <w:bCs/>
          <w:lang w:val="sr-Latn-RS"/>
        </w:rPr>
        <w:t>Резултати активности</w:t>
      </w:r>
    </w:p>
    <w:p w14:paraId="5CDEEC45" w14:textId="77777777" w:rsidR="00805E0F" w:rsidRPr="00805E0F" w:rsidRDefault="00805E0F" w:rsidP="00805E0F">
      <w:pPr>
        <w:pStyle w:val="BodyText"/>
        <w:spacing w:line="254" w:lineRule="auto"/>
        <w:jc w:val="both"/>
        <w:rPr>
          <w:lang w:val="sr-Latn-RS"/>
        </w:rPr>
      </w:pPr>
      <w:r w:rsidRPr="00805E0F">
        <w:rPr>
          <w:lang w:val="sr-Latn-RS"/>
        </w:rPr>
        <w:t>Детаљни описи модула, исхода учења и методологија наставе развијени за сваку нову или ажурирану компоненту курикулума.</w:t>
      </w:r>
    </w:p>
    <w:p w14:paraId="5A027C7A" w14:textId="58E0362B" w:rsidR="00704B1F" w:rsidRPr="00805E0F" w:rsidRDefault="00805E0F">
      <w:pPr>
        <w:pStyle w:val="BodyText"/>
        <w:spacing w:line="254" w:lineRule="auto"/>
        <w:jc w:val="both"/>
        <w:rPr>
          <w:lang w:val="sr-Cyrl-RS"/>
        </w:rPr>
        <w:sectPr w:rsidR="00704B1F" w:rsidRPr="00805E0F">
          <w:headerReference w:type="default" r:id="rId7"/>
          <w:footerReference w:type="default" r:id="rId8"/>
          <w:type w:val="continuous"/>
          <w:pgSz w:w="12240" w:h="15840"/>
          <w:pgMar w:top="2860" w:right="1080" w:bottom="1320" w:left="1440" w:header="585" w:footer="1132" w:gutter="0"/>
          <w:pgNumType w:start="1"/>
          <w:cols w:space="720"/>
        </w:sectPr>
      </w:pPr>
      <w:r w:rsidRPr="00805E0F">
        <w:rPr>
          <w:lang w:val="sr-Latn-RS"/>
        </w:rPr>
        <w:t>Развијен је свеобухватни предлог за ажурирање курикулума за пољопривредно стручно образовање и обуку који укључује актуелне и нове теме као што су одрживе пољопривредне праксе, прецизна пољопривреда, органска пољопривреда, обновљиви извори енергије у пољопривреди и интеграција дигиталних технологија.</w:t>
      </w:r>
    </w:p>
    <w:p w14:paraId="2C6E2F49" w14:textId="30A584B1" w:rsidR="00704B1F" w:rsidRPr="00805E0F" w:rsidRDefault="00704B1F">
      <w:pPr>
        <w:pStyle w:val="Heading1"/>
        <w:spacing w:before="4"/>
        <w:jc w:val="both"/>
        <w:rPr>
          <w:lang w:val="sr-Cyrl-RS"/>
        </w:rPr>
      </w:pPr>
    </w:p>
    <w:p w14:paraId="051C8D34" w14:textId="77777777" w:rsidR="00805E0F" w:rsidRPr="00805E0F" w:rsidRDefault="00805E0F" w:rsidP="00805E0F">
      <w:pPr>
        <w:tabs>
          <w:tab w:val="left" w:pos="720"/>
        </w:tabs>
        <w:spacing w:before="120"/>
        <w:ind w:right="353"/>
        <w:jc w:val="both"/>
        <w:rPr>
          <w:sz w:val="24"/>
          <w:szCs w:val="24"/>
        </w:rPr>
      </w:pPr>
      <w:r w:rsidRPr="00805E0F">
        <w:rPr>
          <w:sz w:val="24"/>
          <w:szCs w:val="24"/>
        </w:rPr>
        <w:t>Примењена методологија</w:t>
      </w:r>
    </w:p>
    <w:p w14:paraId="7A36C998" w14:textId="77777777" w:rsidR="00805E0F" w:rsidRPr="00805E0F" w:rsidRDefault="00805E0F" w:rsidP="00805E0F">
      <w:pPr>
        <w:tabs>
          <w:tab w:val="left" w:pos="720"/>
        </w:tabs>
        <w:spacing w:before="120"/>
        <w:ind w:right="353"/>
        <w:jc w:val="both"/>
        <w:rPr>
          <w:sz w:val="24"/>
        </w:rPr>
      </w:pPr>
      <w:r w:rsidRPr="00805E0F">
        <w:rPr>
          <w:sz w:val="24"/>
          <w:szCs w:val="24"/>
        </w:rPr>
        <w:t>Развој свеобухватног предлога за ажурирање наставног плана и програма стручног образовања и обуке у пољопривреди, који укључује актуелне и нове теме као што су одрживе пољопривредне праксе, прецизна пољопривреда, органска пољопривреда, обновљиви извори енергије у пољопривреди и интеграција дигиталних технологија, спроведен је кроз:</w:t>
      </w:r>
    </w:p>
    <w:p w14:paraId="297CEAAE" w14:textId="77777777" w:rsidR="00805E0F" w:rsidRPr="00805E0F" w:rsidRDefault="00805E0F" w:rsidP="00805E0F">
      <w:pPr>
        <w:pStyle w:val="BodyText"/>
        <w:spacing w:before="241"/>
        <w:rPr>
          <w:szCs w:val="22"/>
        </w:rPr>
      </w:pPr>
      <w:r w:rsidRPr="00805E0F">
        <w:rPr>
          <w:szCs w:val="22"/>
        </w:rPr>
        <w:t>- Анализа налаза спроведених истраживања о постојећој литератури и материјалима, квалификацијама и технолошком развоју у пољопривредном сектору о распрострањености одрживих пољопривредних пракси, прецизне пољопривреде, органске пољопривреде, обновљивих извора енергије и употреби технологије у пољопривреди</w:t>
      </w:r>
    </w:p>
    <w:p w14:paraId="3843EEAD" w14:textId="77777777" w:rsidR="00805E0F" w:rsidRPr="00805E0F" w:rsidRDefault="00805E0F" w:rsidP="00805E0F">
      <w:pPr>
        <w:pStyle w:val="BodyText"/>
        <w:spacing w:before="241"/>
        <w:rPr>
          <w:szCs w:val="22"/>
        </w:rPr>
      </w:pPr>
      <w:r w:rsidRPr="00805E0F">
        <w:rPr>
          <w:szCs w:val="22"/>
        </w:rPr>
        <w:t>- Ажурирање постојећих наставних планова и програма/развој новог наставног плана и програма</w:t>
      </w:r>
    </w:p>
    <w:p w14:paraId="4040AD14" w14:textId="0C3CA55F" w:rsidR="00805E0F" w:rsidRPr="00805E0F" w:rsidRDefault="00805E0F" w:rsidP="00805E0F">
      <w:pPr>
        <w:pStyle w:val="BodyText"/>
        <w:spacing w:before="241"/>
        <w:rPr>
          <w:szCs w:val="22"/>
          <w:lang w:val="sr-Cyrl-RS"/>
        </w:rPr>
      </w:pPr>
      <w:r w:rsidRPr="00805E0F">
        <w:rPr>
          <w:szCs w:val="22"/>
        </w:rPr>
        <w:t>- Прилагођавање наставних планова и програма националном законодавству</w:t>
      </w:r>
    </w:p>
    <w:p w14:paraId="41360C35" w14:textId="77777777" w:rsidR="00805E0F" w:rsidRPr="00805E0F" w:rsidRDefault="00805E0F" w:rsidP="00805E0F">
      <w:pPr>
        <w:pStyle w:val="BodyText"/>
        <w:spacing w:before="119"/>
        <w:ind w:right="356"/>
        <w:jc w:val="both"/>
        <w:rPr>
          <w:b/>
          <w:bCs/>
        </w:rPr>
      </w:pPr>
      <w:r w:rsidRPr="00805E0F">
        <w:rPr>
          <w:b/>
          <w:bCs/>
        </w:rPr>
        <w:t>Анализа налаза спроведеног истраживања о постојећој литератури и материјалима, квалификацијама и технолошком развоју у пољопривредном сектору</w:t>
      </w:r>
    </w:p>
    <w:p w14:paraId="4A24BB71" w14:textId="77777777" w:rsidR="00805E0F" w:rsidRDefault="00805E0F" w:rsidP="00805E0F">
      <w:pPr>
        <w:pStyle w:val="BodyText"/>
        <w:spacing w:before="119"/>
        <w:ind w:right="356"/>
        <w:jc w:val="both"/>
        <w:rPr>
          <w:lang w:val="sr-Cyrl-RS"/>
        </w:rPr>
      </w:pPr>
      <w:r w:rsidRPr="00805E0F">
        <w:t>Анализа налаза спроведеног истраживања о постојећој литератури и материјалима, квалификацијама и технолошком развоју у пољопривредном сектору о распрострањености одрживих пољопривредних пракси, прецизне пољопривреде, органске пољопривреде, обновљивих извора енергије и употребе технологије у пољопривреди спроведена је у периоду март-април. Ову активност су спровела два наставника, истраживач и координатор пројекта.</w:t>
      </w:r>
    </w:p>
    <w:p w14:paraId="30787DFD" w14:textId="77777777" w:rsidR="008637E5" w:rsidRPr="008637E5" w:rsidRDefault="008637E5" w:rsidP="008637E5">
      <w:pPr>
        <w:pStyle w:val="BodyText"/>
        <w:spacing w:before="120" w:after="3"/>
        <w:jc w:val="both"/>
        <w:rPr>
          <w:lang w:val="en-US"/>
        </w:rPr>
      </w:pPr>
      <w:r w:rsidRPr="008637E5">
        <w:rPr>
          <w:lang w:val="sr-Latn-RS"/>
        </w:rPr>
        <w:t>Основа за анализу су закључци који су проистекли из истраживања о распрострањености одрживих пољопривредних пракси, прецизне пољопривреде, органске пољопривреде, обновљивих извора енергије у пољопривреди и интеграцији дигиталних технологија у стручну литературу, квалификације и наставне планове и програме, теренске посете и стручне консултације.</w:t>
      </w:r>
    </w:p>
    <w:p w14:paraId="0A85B459" w14:textId="77777777" w:rsidR="00704B1F" w:rsidRDefault="00000000">
      <w:pPr>
        <w:pStyle w:val="BodyText"/>
        <w:spacing w:before="120" w:after="3"/>
        <w:jc w:val="both"/>
      </w:pPr>
      <w:r>
        <w:t>Констатирано</w:t>
      </w:r>
      <w:r>
        <w:rPr>
          <w:spacing w:val="-4"/>
        </w:rPr>
        <w:t xml:space="preserve"> </w:t>
      </w:r>
      <w:r>
        <w:t>е</w:t>
      </w:r>
      <w:r>
        <w:rPr>
          <w:spacing w:val="-1"/>
        </w:rPr>
        <w:t xml:space="preserve"> </w:t>
      </w:r>
      <w:r>
        <w:rPr>
          <w:spacing w:val="-2"/>
        </w:rPr>
        <w:t>следното:</w:t>
      </w: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0"/>
        <w:gridCol w:w="6522"/>
      </w:tblGrid>
      <w:tr w:rsidR="00704B1F" w14:paraId="182EDBFE" w14:textId="77777777">
        <w:trPr>
          <w:trHeight w:val="412"/>
        </w:trPr>
        <w:tc>
          <w:tcPr>
            <w:tcW w:w="2830" w:type="dxa"/>
            <w:shd w:val="clear" w:color="auto" w:fill="EDEBE0"/>
          </w:tcPr>
          <w:p w14:paraId="466481F7" w14:textId="77777777" w:rsidR="00704B1F" w:rsidRDefault="00000000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Опис</w:t>
            </w:r>
          </w:p>
        </w:tc>
        <w:tc>
          <w:tcPr>
            <w:tcW w:w="6522" w:type="dxa"/>
            <w:shd w:val="clear" w:color="auto" w:fill="EDEBE0"/>
          </w:tcPr>
          <w:p w14:paraId="18DAAD16" w14:textId="60904EC5" w:rsidR="00704B1F" w:rsidRPr="008637E5" w:rsidRDefault="00000000">
            <w:pPr>
              <w:pStyle w:val="TableParagraph"/>
              <w:spacing w:line="273" w:lineRule="exact"/>
              <w:rPr>
                <w:sz w:val="24"/>
                <w:lang w:val="sr-Cyrl-RS"/>
              </w:rPr>
            </w:pPr>
            <w:r>
              <w:rPr>
                <w:sz w:val="24"/>
              </w:rPr>
              <w:t>Резултат</w:t>
            </w:r>
            <w:r w:rsidR="008637E5">
              <w:rPr>
                <w:spacing w:val="-2"/>
                <w:sz w:val="24"/>
                <w:lang w:val="sr-Cyrl-RS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анализ</w:t>
            </w:r>
            <w:r w:rsidR="008637E5">
              <w:rPr>
                <w:spacing w:val="-2"/>
                <w:sz w:val="24"/>
                <w:lang w:val="sr-Cyrl-RS"/>
              </w:rPr>
              <w:t>е</w:t>
            </w:r>
          </w:p>
        </w:tc>
      </w:tr>
      <w:tr w:rsidR="00704B1F" w14:paraId="0E1FEF7A" w14:textId="77777777">
        <w:trPr>
          <w:trHeight w:val="1583"/>
        </w:trPr>
        <w:tc>
          <w:tcPr>
            <w:tcW w:w="2830" w:type="dxa"/>
          </w:tcPr>
          <w:p w14:paraId="14759709" w14:textId="77777777" w:rsidR="008637E5" w:rsidRPr="008637E5" w:rsidRDefault="008637E5" w:rsidP="008637E5">
            <w:pPr>
              <w:pStyle w:val="TableParagraph"/>
              <w:rPr>
                <w:b/>
                <w:sz w:val="24"/>
                <w:lang w:val="en-US"/>
              </w:rPr>
            </w:pPr>
            <w:r w:rsidRPr="008637E5">
              <w:rPr>
                <w:b/>
                <w:sz w:val="24"/>
                <w:lang w:val="sr-Latn-RS"/>
              </w:rPr>
              <w:lastRenderedPageBreak/>
              <w:t>Доступна литература и материјали</w:t>
            </w:r>
          </w:p>
          <w:p w14:paraId="58BA5F30" w14:textId="4A6EB72A" w:rsidR="00704B1F" w:rsidRDefault="00704B1F">
            <w:pPr>
              <w:pStyle w:val="TableParagraph"/>
              <w:rPr>
                <w:b/>
                <w:sz w:val="24"/>
              </w:rPr>
            </w:pPr>
          </w:p>
        </w:tc>
        <w:tc>
          <w:tcPr>
            <w:tcW w:w="6522" w:type="dxa"/>
          </w:tcPr>
          <w:p w14:paraId="63AC252C" w14:textId="77777777" w:rsidR="008637E5" w:rsidRPr="008637E5" w:rsidRDefault="008637E5" w:rsidP="008637E5">
            <w:pPr>
              <w:pStyle w:val="TableParagraph"/>
              <w:spacing w:before="103" w:line="292" w:lineRule="exact"/>
              <w:ind w:right="99"/>
              <w:jc w:val="both"/>
              <w:rPr>
                <w:sz w:val="24"/>
                <w:lang w:val="en-US"/>
              </w:rPr>
            </w:pPr>
            <w:r w:rsidRPr="008637E5">
              <w:rPr>
                <w:sz w:val="24"/>
                <w:lang w:val="sr-Latn-RS"/>
              </w:rPr>
              <w:t>Анализа је показала да постоји доста стручне литературе која се односи на области од интереса пројекта. Литература и материјали су доступни и бесплатни за коришћење. Већина материјала је такође преведена, што олакшава њихово коришћење.</w:t>
            </w:r>
          </w:p>
          <w:p w14:paraId="00E28BF5" w14:textId="52C4D1A9" w:rsidR="00704B1F" w:rsidRDefault="00704B1F">
            <w:pPr>
              <w:pStyle w:val="TableParagraph"/>
              <w:spacing w:before="103" w:line="292" w:lineRule="exact"/>
              <w:ind w:right="99"/>
              <w:jc w:val="both"/>
              <w:rPr>
                <w:sz w:val="24"/>
              </w:rPr>
            </w:pPr>
          </w:p>
        </w:tc>
      </w:tr>
    </w:tbl>
    <w:p w14:paraId="7A32DB02" w14:textId="77777777" w:rsidR="00704B1F" w:rsidRDefault="00704B1F">
      <w:pPr>
        <w:pStyle w:val="TableParagraph"/>
        <w:spacing w:line="292" w:lineRule="exact"/>
        <w:jc w:val="both"/>
        <w:rPr>
          <w:sz w:val="24"/>
        </w:rPr>
        <w:sectPr w:rsidR="00704B1F">
          <w:pgSz w:w="12240" w:h="15840"/>
          <w:pgMar w:top="2860" w:right="1080" w:bottom="1320" w:left="1440" w:header="585" w:footer="1132" w:gutter="0"/>
          <w:cols w:space="720"/>
        </w:sectPr>
      </w:pPr>
    </w:p>
    <w:tbl>
      <w:tblPr>
        <w:tblW w:w="0" w:type="auto"/>
        <w:tblInd w:w="10" w:type="dxa"/>
        <w:tblBorders>
          <w:top w:val="single" w:sz="36" w:space="0" w:color="92D050"/>
          <w:left w:val="single" w:sz="36" w:space="0" w:color="92D050"/>
          <w:bottom w:val="single" w:sz="36" w:space="0" w:color="92D050"/>
          <w:right w:val="single" w:sz="36" w:space="0" w:color="92D050"/>
          <w:insideH w:val="single" w:sz="36" w:space="0" w:color="92D050"/>
          <w:insideV w:val="single" w:sz="36" w:space="0" w:color="92D05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0"/>
        <w:gridCol w:w="6522"/>
        <w:gridCol w:w="198"/>
      </w:tblGrid>
      <w:tr w:rsidR="00704B1F" w14:paraId="006B6D10" w14:textId="77777777">
        <w:trPr>
          <w:trHeight w:val="3332"/>
        </w:trPr>
        <w:tc>
          <w:tcPr>
            <w:tcW w:w="2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FC3F1" w14:textId="77777777" w:rsidR="008637E5" w:rsidRPr="008637E5" w:rsidRDefault="008637E5" w:rsidP="008637E5">
            <w:pPr>
              <w:pStyle w:val="TableParagraph"/>
              <w:tabs>
                <w:tab w:val="left" w:pos="1189"/>
                <w:tab w:val="left" w:pos="1649"/>
              </w:tabs>
              <w:spacing w:before="108"/>
              <w:ind w:right="98"/>
              <w:rPr>
                <w:b/>
                <w:spacing w:val="-2"/>
                <w:sz w:val="24"/>
                <w:lang w:val="en-US"/>
              </w:rPr>
            </w:pPr>
            <w:r w:rsidRPr="008637E5">
              <w:rPr>
                <w:b/>
                <w:spacing w:val="-2"/>
                <w:sz w:val="24"/>
                <w:lang w:val="sr-Latn-RS"/>
              </w:rPr>
              <w:lastRenderedPageBreak/>
              <w:t>Преглед постојећих квалификација</w:t>
            </w:r>
          </w:p>
          <w:p w14:paraId="0C08D035" w14:textId="30A3CA2C" w:rsidR="00704B1F" w:rsidRDefault="00704B1F">
            <w:pPr>
              <w:pStyle w:val="TableParagraph"/>
              <w:tabs>
                <w:tab w:val="left" w:pos="1189"/>
                <w:tab w:val="left" w:pos="1649"/>
              </w:tabs>
              <w:spacing w:before="108"/>
              <w:ind w:right="98"/>
              <w:rPr>
                <w:b/>
                <w:sz w:val="24"/>
              </w:rPr>
            </w:pPr>
          </w:p>
        </w:tc>
        <w:tc>
          <w:tcPr>
            <w:tcW w:w="65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284A9" w14:textId="49BDC222" w:rsidR="00704B1F" w:rsidRDefault="008637E5">
            <w:pPr>
              <w:pStyle w:val="TableParagraph"/>
              <w:spacing w:before="2" w:line="273" w:lineRule="exact"/>
              <w:jc w:val="both"/>
              <w:rPr>
                <w:sz w:val="24"/>
              </w:rPr>
            </w:pPr>
            <w:r w:rsidRPr="008637E5">
              <w:rPr>
                <w:sz w:val="24"/>
              </w:rPr>
              <w:t>Анализа постојећих квалификација и наставних планова и програма у квалификацијама показала је различиту заступљеност одрживих пољопривредних пракси, прецизне пољопривреде, органске пољопривреде, обновљивих извора енергије и коришћења технологије у пољопривреди. У неким од квалификација, једна или више области су заступљене на различитим нивоима. Додатно је закључено да квалификације које су дизајниране 2019. године не покривају довољно ове области. У квалификацијама, посебно у наставним плановима и програмима, постоји могућност допуне наведених области.</w:t>
            </w:r>
          </w:p>
        </w:tc>
        <w:tc>
          <w:tcPr>
            <w:tcW w:w="198" w:type="dxa"/>
            <w:vMerge w:val="restart"/>
            <w:tcBorders>
              <w:top w:val="single" w:sz="24" w:space="0" w:color="92D050"/>
              <w:left w:val="single" w:sz="4" w:space="0" w:color="000000"/>
              <w:bottom w:val="nil"/>
              <w:right w:val="nil"/>
            </w:tcBorders>
          </w:tcPr>
          <w:p w14:paraId="4C980E5A" w14:textId="77777777" w:rsidR="00704B1F" w:rsidRDefault="00704B1F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</w:tr>
      <w:tr w:rsidR="00704B1F" w14:paraId="4CA65E5C" w14:textId="77777777">
        <w:trPr>
          <w:trHeight w:val="2464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BA06E" w14:textId="77777777" w:rsidR="008637E5" w:rsidRPr="008637E5" w:rsidRDefault="008637E5" w:rsidP="008637E5">
            <w:pPr>
              <w:pStyle w:val="TableParagraph"/>
              <w:rPr>
                <w:b/>
                <w:sz w:val="26"/>
                <w:lang w:val="en-US"/>
              </w:rPr>
            </w:pPr>
            <w:r w:rsidRPr="008637E5">
              <w:rPr>
                <w:b/>
                <w:sz w:val="26"/>
                <w:lang w:val="sr-Latn-RS"/>
              </w:rPr>
              <w:t>Стручне консултације</w:t>
            </w:r>
          </w:p>
          <w:p w14:paraId="3443B48A" w14:textId="3B9DC42C" w:rsidR="00704B1F" w:rsidRDefault="00704B1F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29F33" w14:textId="5850E5D3" w:rsidR="00704B1F" w:rsidRDefault="008637E5">
            <w:pPr>
              <w:pStyle w:val="TableParagraph"/>
              <w:spacing w:before="2" w:line="273" w:lineRule="exact"/>
              <w:jc w:val="both"/>
              <w:rPr>
                <w:sz w:val="24"/>
              </w:rPr>
            </w:pPr>
            <w:r w:rsidRPr="008637E5">
              <w:rPr>
                <w:sz w:val="24"/>
              </w:rPr>
              <w:t>Анализа закључака са стручних консултација показала је значајан технолошки развој у поменутим областима, али и недовољан и неадекватан одговор образовног система на брзи технолошки развој. Неке од нових технологија и технолошких решења су недовољно заступљене, или чак уопште нису заступљене. Кроз стручне консултације препозната је потреба за сталним праћењем технолошког развоја у пољопривреди.</w:t>
            </w:r>
          </w:p>
        </w:tc>
        <w:tc>
          <w:tcPr>
            <w:tcW w:w="198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E722948" w14:textId="77777777" w:rsidR="00704B1F" w:rsidRDefault="00704B1F">
            <w:pPr>
              <w:rPr>
                <w:sz w:val="2"/>
                <w:szCs w:val="2"/>
              </w:rPr>
            </w:pPr>
          </w:p>
        </w:tc>
      </w:tr>
      <w:tr w:rsidR="00704B1F" w14:paraId="112B5778" w14:textId="77777777">
        <w:trPr>
          <w:trHeight w:val="2757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ED9E6" w14:textId="789AA11F" w:rsidR="00704B1F" w:rsidRPr="008637E5" w:rsidRDefault="00000000">
            <w:pPr>
              <w:pStyle w:val="TableParagraph"/>
              <w:rPr>
                <w:b/>
                <w:sz w:val="26"/>
                <w:lang w:val="sr-Cyrl-RS"/>
              </w:rPr>
            </w:pPr>
            <w:r>
              <w:rPr>
                <w:b/>
                <w:sz w:val="26"/>
              </w:rPr>
              <w:t>Теренск</w:t>
            </w:r>
            <w:r w:rsidR="008637E5">
              <w:rPr>
                <w:b/>
                <w:sz w:val="26"/>
                <w:lang w:val="sr-Cyrl-RS"/>
              </w:rPr>
              <w:t>е</w:t>
            </w:r>
            <w:r>
              <w:rPr>
                <w:b/>
                <w:spacing w:val="-14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посет</w:t>
            </w:r>
            <w:r w:rsidR="008637E5">
              <w:rPr>
                <w:b/>
                <w:spacing w:val="-2"/>
                <w:sz w:val="26"/>
                <w:lang w:val="sr-Cyrl-RS"/>
              </w:rPr>
              <w:t>е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3DD34" w14:textId="3EAC29E8" w:rsidR="00704B1F" w:rsidRDefault="008637E5">
            <w:pPr>
              <w:pStyle w:val="TableParagraph"/>
              <w:spacing w:before="0" w:line="290" w:lineRule="atLeast"/>
              <w:ind w:right="98"/>
              <w:jc w:val="both"/>
              <w:rPr>
                <w:sz w:val="24"/>
              </w:rPr>
            </w:pPr>
            <w:r w:rsidRPr="008637E5">
              <w:rPr>
                <w:sz w:val="24"/>
              </w:rPr>
              <w:t>Анализа закључака са теренских посета снажно је показала потребу прилагођавања образовног система брзом технолошком развоју. Образовни кадар, односно квалификована радна снага која излази из школа, најчешће не задовољава потребе компанија и није довољно вешта да прати нова технолошка решења у овим областима. Препозната је потреба за развојем компетенција које ће директно одговорити на потребе привреде.</w:t>
            </w:r>
          </w:p>
        </w:tc>
        <w:tc>
          <w:tcPr>
            <w:tcW w:w="198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14A0EED" w14:textId="77777777" w:rsidR="00704B1F" w:rsidRDefault="00704B1F">
            <w:pPr>
              <w:rPr>
                <w:sz w:val="2"/>
                <w:szCs w:val="2"/>
              </w:rPr>
            </w:pPr>
          </w:p>
        </w:tc>
      </w:tr>
    </w:tbl>
    <w:p w14:paraId="46C74101" w14:textId="77777777" w:rsidR="00704B1F" w:rsidRDefault="00704B1F">
      <w:pPr>
        <w:pStyle w:val="BodyText"/>
        <w:spacing w:before="230"/>
      </w:pPr>
    </w:p>
    <w:p w14:paraId="05A6008E" w14:textId="77777777" w:rsidR="008637E5" w:rsidRPr="008637E5" w:rsidRDefault="008637E5" w:rsidP="008637E5">
      <w:pPr>
        <w:pStyle w:val="BodyText"/>
        <w:jc w:val="both"/>
        <w:rPr>
          <w:b/>
          <w:bCs/>
        </w:rPr>
      </w:pPr>
      <w:r w:rsidRPr="008637E5">
        <w:rPr>
          <w:b/>
          <w:bCs/>
        </w:rPr>
        <w:t>Ажурирање постојећих наставних планова и програма/креирање новог наставног плана и програма</w:t>
      </w:r>
    </w:p>
    <w:p w14:paraId="5EEDC391" w14:textId="4C6FF6A4" w:rsidR="00704B1F" w:rsidRPr="008637E5" w:rsidRDefault="008637E5" w:rsidP="008637E5">
      <w:pPr>
        <w:pStyle w:val="BodyText"/>
        <w:jc w:val="both"/>
        <w:sectPr w:rsidR="00704B1F" w:rsidRPr="008637E5">
          <w:headerReference w:type="default" r:id="rId9"/>
          <w:footerReference w:type="default" r:id="rId10"/>
          <w:pgSz w:w="12240" w:h="15840"/>
          <w:pgMar w:top="2800" w:right="1080" w:bottom="1320" w:left="1440" w:header="585" w:footer="1132" w:gutter="0"/>
          <w:cols w:space="720"/>
        </w:sectPr>
      </w:pPr>
      <w:r w:rsidRPr="008637E5">
        <w:t>У овој активности, главни изазов је да ли ажурирати постојеће наставне планове и програме укључивањем садржаја из одрживих пољопривредних пракси, прецизне пољопривреде, органске пољопривреде, обновљивих извора енергије и коришћења технологије у пољопривреди или приступити креирању новог наставног плана и програма.</w:t>
      </w:r>
    </w:p>
    <w:p w14:paraId="490BBDA8" w14:textId="77777777" w:rsidR="008637E5" w:rsidRPr="008637E5" w:rsidRDefault="008637E5" w:rsidP="008637E5">
      <w:pPr>
        <w:tabs>
          <w:tab w:val="left" w:pos="719"/>
        </w:tabs>
        <w:spacing w:before="120"/>
        <w:rPr>
          <w:sz w:val="24"/>
          <w:szCs w:val="24"/>
        </w:rPr>
      </w:pPr>
      <w:r w:rsidRPr="008637E5">
        <w:rPr>
          <w:sz w:val="24"/>
          <w:szCs w:val="24"/>
        </w:rPr>
        <w:lastRenderedPageBreak/>
        <w:t>Анализа резултата истраживања показала је већу разноликост у интеграцији одрживих пољопривредних пракси, прецизне пољопривреде, органске пољопривреде, обновљивих извора енергије и коришћења технологије у пољопривреди у квалификације и наставне планове и програме, али и велики јаз у погледу технолошког развоја.</w:t>
      </w:r>
    </w:p>
    <w:p w14:paraId="22A377AC" w14:textId="77777777" w:rsidR="008637E5" w:rsidRPr="008637E5" w:rsidRDefault="008637E5" w:rsidP="008637E5">
      <w:pPr>
        <w:tabs>
          <w:tab w:val="left" w:pos="719"/>
        </w:tabs>
        <w:spacing w:before="120"/>
        <w:rPr>
          <w:sz w:val="24"/>
        </w:rPr>
      </w:pPr>
      <w:r w:rsidRPr="008637E5">
        <w:rPr>
          <w:sz w:val="24"/>
          <w:szCs w:val="24"/>
        </w:rPr>
        <w:t>Усвојен је приступ развоју наставног плана и програма који ће обухватити пет области:</w:t>
      </w:r>
    </w:p>
    <w:p w14:paraId="0FF451A7" w14:textId="6992EAA0" w:rsidR="008637E5" w:rsidRPr="008637E5" w:rsidRDefault="008637E5" w:rsidP="008637E5">
      <w:pPr>
        <w:pStyle w:val="Heading2"/>
        <w:numPr>
          <w:ilvl w:val="0"/>
          <w:numId w:val="3"/>
        </w:numPr>
        <w:rPr>
          <w:b w:val="0"/>
          <w:bCs w:val="0"/>
          <w:szCs w:val="22"/>
        </w:rPr>
      </w:pPr>
      <w:r w:rsidRPr="008637E5">
        <w:rPr>
          <w:b w:val="0"/>
          <w:bCs w:val="0"/>
          <w:szCs w:val="22"/>
        </w:rPr>
        <w:t>Одрживе пољопривредне праксе</w:t>
      </w:r>
    </w:p>
    <w:p w14:paraId="3DABFF7C" w14:textId="681886B2" w:rsidR="008637E5" w:rsidRPr="008637E5" w:rsidRDefault="008637E5" w:rsidP="008637E5">
      <w:pPr>
        <w:pStyle w:val="Heading2"/>
        <w:numPr>
          <w:ilvl w:val="0"/>
          <w:numId w:val="3"/>
        </w:numPr>
        <w:rPr>
          <w:b w:val="0"/>
          <w:bCs w:val="0"/>
          <w:szCs w:val="22"/>
        </w:rPr>
      </w:pPr>
      <w:r w:rsidRPr="008637E5">
        <w:rPr>
          <w:b w:val="0"/>
          <w:bCs w:val="0"/>
          <w:szCs w:val="22"/>
        </w:rPr>
        <w:t xml:space="preserve"> Прецизна пољопривреда,</w:t>
      </w:r>
    </w:p>
    <w:p w14:paraId="0C7CDCD6" w14:textId="77777777" w:rsidR="008637E5" w:rsidRPr="008637E5" w:rsidRDefault="008637E5" w:rsidP="008637E5">
      <w:pPr>
        <w:pStyle w:val="Heading2"/>
        <w:numPr>
          <w:ilvl w:val="0"/>
          <w:numId w:val="3"/>
        </w:numPr>
        <w:rPr>
          <w:b w:val="0"/>
          <w:bCs w:val="0"/>
          <w:szCs w:val="22"/>
        </w:rPr>
      </w:pPr>
      <w:r w:rsidRPr="008637E5">
        <w:rPr>
          <w:b w:val="0"/>
          <w:bCs w:val="0"/>
          <w:szCs w:val="22"/>
        </w:rPr>
        <w:t>Органска пољопривреда,</w:t>
      </w:r>
    </w:p>
    <w:p w14:paraId="52433B6F" w14:textId="77777777" w:rsidR="008637E5" w:rsidRPr="008637E5" w:rsidRDefault="008637E5" w:rsidP="008637E5">
      <w:pPr>
        <w:pStyle w:val="Heading2"/>
        <w:numPr>
          <w:ilvl w:val="0"/>
          <w:numId w:val="3"/>
        </w:numPr>
        <w:rPr>
          <w:b w:val="0"/>
          <w:bCs w:val="0"/>
          <w:szCs w:val="22"/>
        </w:rPr>
      </w:pPr>
      <w:r w:rsidRPr="008637E5">
        <w:rPr>
          <w:b w:val="0"/>
          <w:bCs w:val="0"/>
          <w:szCs w:val="22"/>
        </w:rPr>
        <w:t xml:space="preserve"> Обновљиви извори енергије и</w:t>
      </w:r>
    </w:p>
    <w:p w14:paraId="6A790783" w14:textId="4F06C869" w:rsidR="008637E5" w:rsidRPr="008637E5" w:rsidRDefault="008637E5" w:rsidP="008637E5">
      <w:pPr>
        <w:pStyle w:val="Heading2"/>
        <w:numPr>
          <w:ilvl w:val="0"/>
          <w:numId w:val="3"/>
        </w:numPr>
        <w:rPr>
          <w:b w:val="0"/>
          <w:bCs w:val="0"/>
          <w:szCs w:val="22"/>
        </w:rPr>
      </w:pPr>
      <w:r w:rsidRPr="008637E5">
        <w:rPr>
          <w:b w:val="0"/>
          <w:bCs w:val="0"/>
          <w:szCs w:val="22"/>
        </w:rPr>
        <w:t xml:space="preserve"> Употреба технологије у пољопривреди</w:t>
      </w:r>
    </w:p>
    <w:p w14:paraId="170D3374" w14:textId="77777777" w:rsidR="008637E5" w:rsidRPr="008637E5" w:rsidRDefault="008637E5" w:rsidP="008637E5">
      <w:pPr>
        <w:pStyle w:val="Heading2"/>
        <w:numPr>
          <w:ilvl w:val="0"/>
          <w:numId w:val="3"/>
        </w:numPr>
        <w:rPr>
          <w:b w:val="0"/>
          <w:bCs w:val="0"/>
          <w:szCs w:val="22"/>
        </w:rPr>
      </w:pPr>
    </w:p>
    <w:p w14:paraId="67063F11" w14:textId="77777777" w:rsidR="008637E5" w:rsidRDefault="008637E5" w:rsidP="008637E5">
      <w:pPr>
        <w:pStyle w:val="Heading2"/>
        <w:jc w:val="left"/>
        <w:rPr>
          <w:b w:val="0"/>
          <w:bCs w:val="0"/>
          <w:szCs w:val="22"/>
          <w:lang w:val="sr-Cyrl-RS"/>
        </w:rPr>
      </w:pPr>
      <w:r w:rsidRPr="008637E5">
        <w:rPr>
          <w:b w:val="0"/>
          <w:bCs w:val="0"/>
          <w:szCs w:val="22"/>
        </w:rPr>
        <w:t>Ово су модули који су део програма. Ове модуле допуњује још један модул који се бави одрживим развојем, еколошком одрживошћу, технолошким развојем.</w:t>
      </w:r>
    </w:p>
    <w:p w14:paraId="3F1377FF" w14:textId="77777777" w:rsidR="008637E5" w:rsidRPr="008637E5" w:rsidRDefault="008637E5" w:rsidP="008637E5">
      <w:pPr>
        <w:pStyle w:val="Heading2"/>
        <w:jc w:val="left"/>
        <w:rPr>
          <w:b w:val="0"/>
          <w:bCs w:val="0"/>
          <w:szCs w:val="22"/>
          <w:lang w:val="sr-Cyrl-RS"/>
        </w:rPr>
      </w:pPr>
    </w:p>
    <w:p w14:paraId="18EBD846" w14:textId="5E00FD67" w:rsidR="00704B1F" w:rsidRDefault="00000000" w:rsidP="008637E5">
      <w:pPr>
        <w:pStyle w:val="Heading2"/>
        <w:jc w:val="left"/>
      </w:pPr>
      <w:r>
        <w:rPr>
          <w:spacing w:val="-2"/>
        </w:rPr>
        <w:t>Резултат</w:t>
      </w:r>
    </w:p>
    <w:p w14:paraId="7C3B2134" w14:textId="77777777" w:rsidR="008637E5" w:rsidRPr="008637E5" w:rsidRDefault="008637E5" w:rsidP="008637E5">
      <w:pPr>
        <w:pStyle w:val="BodyText"/>
        <w:rPr>
          <w:szCs w:val="22"/>
        </w:rPr>
      </w:pPr>
      <w:r w:rsidRPr="008637E5">
        <w:rPr>
          <w:szCs w:val="22"/>
        </w:rPr>
        <w:t>Наставни план и програм је креиран на нивоу пројекта Еколошка одрживост и технолошки развој.</w:t>
      </w:r>
    </w:p>
    <w:p w14:paraId="0375B0DF" w14:textId="77777777" w:rsidR="008637E5" w:rsidRPr="008637E5" w:rsidRDefault="008637E5" w:rsidP="008637E5">
      <w:pPr>
        <w:pStyle w:val="BodyText"/>
        <w:rPr>
          <w:szCs w:val="22"/>
        </w:rPr>
      </w:pPr>
    </w:p>
    <w:p w14:paraId="550EFA8E" w14:textId="77777777" w:rsidR="008637E5" w:rsidRPr="008637E5" w:rsidRDefault="008637E5" w:rsidP="008637E5">
      <w:pPr>
        <w:pStyle w:val="BodyText"/>
        <w:rPr>
          <w:szCs w:val="22"/>
        </w:rPr>
      </w:pPr>
      <w:r w:rsidRPr="008637E5">
        <w:rPr>
          <w:szCs w:val="22"/>
        </w:rPr>
        <w:t>Прилагођавање наставних планова и програма националном законодавству</w:t>
      </w:r>
    </w:p>
    <w:p w14:paraId="369F226A" w14:textId="3AAF057C" w:rsidR="00704B1F" w:rsidRDefault="008637E5" w:rsidP="008637E5">
      <w:pPr>
        <w:pStyle w:val="BodyText"/>
      </w:pPr>
      <w:r w:rsidRPr="008637E5">
        <w:rPr>
          <w:szCs w:val="22"/>
        </w:rPr>
        <w:t>Наставни план и програм креиран на нивоу пројекта Еколошка одрживост и технолошки развој, да би био применљив у различитим земљама, потребно је прилагодити образовном систему и важећем законодавству. Србија је развила Изборни програм за еколошку одрживост и технолошки развој, а Северна Македонија је развила наставни план и програм као део садржаја који се програмирају у школи под називом Еколошка одрживост и технолошки развој.</w:t>
      </w:r>
    </w:p>
    <w:p w14:paraId="11F816BA" w14:textId="77777777" w:rsidR="00704B1F" w:rsidRDefault="00704B1F">
      <w:pPr>
        <w:pStyle w:val="BodyText"/>
        <w:spacing w:before="25"/>
      </w:pPr>
    </w:p>
    <w:p w14:paraId="15B9BF67" w14:textId="77777777" w:rsidR="008637E5" w:rsidRPr="008637E5" w:rsidRDefault="008637E5" w:rsidP="008637E5">
      <w:pPr>
        <w:pStyle w:val="BodyText"/>
        <w:spacing w:line="278" w:lineRule="auto"/>
        <w:rPr>
          <w:b/>
          <w:bCs/>
          <w:spacing w:val="-2"/>
        </w:rPr>
      </w:pPr>
      <w:r w:rsidRPr="008637E5">
        <w:rPr>
          <w:b/>
          <w:bCs/>
          <w:spacing w:val="-2"/>
        </w:rPr>
        <w:t>Резултат</w:t>
      </w:r>
    </w:p>
    <w:p w14:paraId="11F08C0A" w14:textId="77777777" w:rsidR="008637E5" w:rsidRPr="008637E5" w:rsidRDefault="008637E5" w:rsidP="008637E5">
      <w:pPr>
        <w:pStyle w:val="BodyText"/>
        <w:spacing w:line="278" w:lineRule="auto"/>
        <w:rPr>
          <w:spacing w:val="-2"/>
        </w:rPr>
      </w:pPr>
      <w:r w:rsidRPr="008637E5">
        <w:rPr>
          <w:spacing w:val="-2"/>
        </w:rPr>
        <w:t>Развијен је наставни план и програм као део садржаја који се програмирају у школи под називом „Еколошка одрживост и технолошки развој“.</w:t>
      </w:r>
    </w:p>
    <w:p w14:paraId="0DA650F3" w14:textId="54392942" w:rsidR="00704B1F" w:rsidRPr="008637E5" w:rsidRDefault="008637E5" w:rsidP="008637E5">
      <w:pPr>
        <w:pStyle w:val="BodyText"/>
        <w:spacing w:line="278" w:lineRule="auto"/>
        <w:sectPr w:rsidR="00704B1F" w:rsidRPr="008637E5">
          <w:headerReference w:type="default" r:id="rId11"/>
          <w:footerReference w:type="default" r:id="rId12"/>
          <w:pgSz w:w="12240" w:h="15840"/>
          <w:pgMar w:top="2860" w:right="1080" w:bottom="1320" w:left="1440" w:header="585" w:footer="1132" w:gutter="0"/>
          <w:cols w:space="720"/>
        </w:sectPr>
      </w:pPr>
      <w:r w:rsidRPr="008637E5">
        <w:rPr>
          <w:spacing w:val="-2"/>
        </w:rPr>
        <w:t>Наставни план и програм је понуђен школама на коришћење. Северна Македонија је такође верификовала наставни план и програм преко Центра за развој стручног образовања.</w:t>
      </w:r>
    </w:p>
    <w:p w14:paraId="407C23B7" w14:textId="77777777" w:rsidR="00704B1F" w:rsidRDefault="00704B1F">
      <w:pPr>
        <w:pStyle w:val="BodyText"/>
      </w:pPr>
    </w:p>
    <w:p w14:paraId="7572E81D" w14:textId="77777777" w:rsidR="00704B1F" w:rsidRDefault="00704B1F">
      <w:pPr>
        <w:pStyle w:val="BodyText"/>
        <w:spacing w:before="123"/>
      </w:pPr>
    </w:p>
    <w:p w14:paraId="543F890F" w14:textId="467CF0A9" w:rsidR="00704B1F" w:rsidRPr="008637E5" w:rsidRDefault="008637E5">
      <w:pPr>
        <w:pStyle w:val="BodyText"/>
        <w:tabs>
          <w:tab w:val="left" w:pos="6481"/>
        </w:tabs>
        <w:spacing w:before="1"/>
        <w:rPr>
          <w:lang w:val="sr-Cyrl-RS"/>
        </w:rPr>
      </w:pPr>
      <w:r>
        <w:rPr>
          <w:lang w:val="sr-Cyrl-RS"/>
        </w:rPr>
        <w:t>У</w:t>
      </w:r>
      <w:r w:rsidR="00000000">
        <w:t xml:space="preserve"> </w:t>
      </w:r>
      <w:r w:rsidR="00000000">
        <w:rPr>
          <w:spacing w:val="-2"/>
        </w:rPr>
        <w:t>Скопј</w:t>
      </w:r>
      <w:r>
        <w:rPr>
          <w:spacing w:val="-2"/>
          <w:lang w:val="sr-Cyrl-RS"/>
        </w:rPr>
        <w:t>у</w:t>
      </w:r>
      <w:r w:rsidR="00000000">
        <w:tab/>
        <w:t>Извештај</w:t>
      </w:r>
      <w:r>
        <w:rPr>
          <w:lang w:val="sr-Cyrl-RS"/>
        </w:rPr>
        <w:t xml:space="preserve"> приредили</w:t>
      </w:r>
    </w:p>
    <w:p w14:paraId="2479ED47" w14:textId="77777777" w:rsidR="00704B1F" w:rsidRDefault="00000000">
      <w:pPr>
        <w:pStyle w:val="BodyText"/>
        <w:tabs>
          <w:tab w:val="left" w:pos="5641"/>
        </w:tabs>
        <w:spacing w:before="287"/>
      </w:pPr>
      <w:r>
        <w:t>Датум</w:t>
      </w:r>
      <w:r>
        <w:rPr>
          <w:spacing w:val="-3"/>
        </w:rPr>
        <w:t xml:space="preserve"> </w:t>
      </w:r>
      <w:r>
        <w:t>30.06.2025</w:t>
      </w:r>
      <w:r>
        <w:rPr>
          <w:spacing w:val="-2"/>
        </w:rPr>
        <w:t xml:space="preserve"> година</w:t>
      </w:r>
      <w:r>
        <w:tab/>
        <w:t>Елизабета</w:t>
      </w:r>
      <w:r>
        <w:rPr>
          <w:spacing w:val="-6"/>
        </w:rPr>
        <w:t xml:space="preserve"> </w:t>
      </w:r>
      <w:r>
        <w:t>Ангелеска,</w:t>
      </w:r>
      <w:r>
        <w:rPr>
          <w:spacing w:val="-3"/>
        </w:rPr>
        <w:t xml:space="preserve"> </w:t>
      </w:r>
      <w:r>
        <w:t>Игор</w:t>
      </w:r>
      <w:r>
        <w:rPr>
          <w:spacing w:val="-2"/>
        </w:rPr>
        <w:t xml:space="preserve"> Николов</w:t>
      </w:r>
    </w:p>
    <w:sectPr w:rsidR="00704B1F">
      <w:pgSz w:w="12240" w:h="15840"/>
      <w:pgMar w:top="2860" w:right="1080" w:bottom="1320" w:left="1440" w:header="585" w:footer="11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863CA" w14:textId="77777777" w:rsidR="00BB133E" w:rsidRDefault="00BB133E">
      <w:r>
        <w:separator/>
      </w:r>
    </w:p>
  </w:endnote>
  <w:endnote w:type="continuationSeparator" w:id="0">
    <w:p w14:paraId="665F2BA6" w14:textId="77777777" w:rsidR="00BB133E" w:rsidRDefault="00BB1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D2994" w14:textId="77777777" w:rsidR="00704B1F" w:rsidRDefault="00000000">
    <w:pPr>
      <w:pStyle w:val="BodyText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46976" behindDoc="1" locked="0" layoutInCell="1" allowOverlap="1" wp14:anchorId="46B5E5AC" wp14:editId="4B38DD03">
          <wp:simplePos x="0" y="0"/>
          <wp:positionH relativeFrom="page">
            <wp:posOffset>923925</wp:posOffset>
          </wp:positionH>
          <wp:positionV relativeFrom="page">
            <wp:posOffset>9212503</wp:posOffset>
          </wp:positionV>
          <wp:extent cx="1809750" cy="409574"/>
          <wp:effectExtent l="0" t="0" r="0" b="0"/>
          <wp:wrapNone/>
          <wp:docPr id="5" name="Image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09750" cy="40957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251648000" behindDoc="1" locked="0" layoutInCell="1" allowOverlap="1" wp14:anchorId="5F839AA6" wp14:editId="56D0B4FC">
          <wp:simplePos x="0" y="0"/>
          <wp:positionH relativeFrom="page">
            <wp:posOffset>5482135</wp:posOffset>
          </wp:positionH>
          <wp:positionV relativeFrom="page">
            <wp:posOffset>9315964</wp:posOffset>
          </wp:positionV>
          <wp:extent cx="1448937" cy="273433"/>
          <wp:effectExtent l="0" t="0" r="0" b="0"/>
          <wp:wrapNone/>
          <wp:docPr id="6" name="Image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6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448937" cy="2734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25BF5" w14:textId="77777777" w:rsidR="00704B1F" w:rsidRDefault="00000000">
    <w:pPr>
      <w:pStyle w:val="BodyText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58240" behindDoc="1" locked="0" layoutInCell="1" allowOverlap="1" wp14:anchorId="3DDF9AEB" wp14:editId="4646EB9C">
          <wp:simplePos x="0" y="0"/>
          <wp:positionH relativeFrom="page">
            <wp:posOffset>923925</wp:posOffset>
          </wp:positionH>
          <wp:positionV relativeFrom="page">
            <wp:posOffset>9212503</wp:posOffset>
          </wp:positionV>
          <wp:extent cx="1809750" cy="409574"/>
          <wp:effectExtent l="0" t="0" r="0" b="0"/>
          <wp:wrapNone/>
          <wp:docPr id="11" name="Image 1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 1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09750" cy="40957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251660288" behindDoc="1" locked="0" layoutInCell="1" allowOverlap="1" wp14:anchorId="29C98907" wp14:editId="339AA4B7">
          <wp:simplePos x="0" y="0"/>
          <wp:positionH relativeFrom="page">
            <wp:posOffset>5482135</wp:posOffset>
          </wp:positionH>
          <wp:positionV relativeFrom="page">
            <wp:posOffset>9315964</wp:posOffset>
          </wp:positionV>
          <wp:extent cx="1448937" cy="273433"/>
          <wp:effectExtent l="0" t="0" r="0" b="0"/>
          <wp:wrapNone/>
          <wp:docPr id="12" name="Image 1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 12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448937" cy="2734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87D96" w14:textId="77777777" w:rsidR="00704B1F" w:rsidRDefault="00000000">
    <w:pPr>
      <w:pStyle w:val="BodyText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70528" behindDoc="1" locked="0" layoutInCell="1" allowOverlap="1" wp14:anchorId="34F76A6B" wp14:editId="12BA6995">
          <wp:simplePos x="0" y="0"/>
          <wp:positionH relativeFrom="page">
            <wp:posOffset>923925</wp:posOffset>
          </wp:positionH>
          <wp:positionV relativeFrom="page">
            <wp:posOffset>9212503</wp:posOffset>
          </wp:positionV>
          <wp:extent cx="1809750" cy="409574"/>
          <wp:effectExtent l="0" t="0" r="0" b="0"/>
          <wp:wrapNone/>
          <wp:docPr id="17" name="Image 1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Image 17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09750" cy="40957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251672576" behindDoc="1" locked="0" layoutInCell="1" allowOverlap="1" wp14:anchorId="14714363" wp14:editId="5832E0AA">
          <wp:simplePos x="0" y="0"/>
          <wp:positionH relativeFrom="page">
            <wp:posOffset>5482135</wp:posOffset>
          </wp:positionH>
          <wp:positionV relativeFrom="page">
            <wp:posOffset>9315964</wp:posOffset>
          </wp:positionV>
          <wp:extent cx="1448937" cy="273433"/>
          <wp:effectExtent l="0" t="0" r="0" b="0"/>
          <wp:wrapNone/>
          <wp:docPr id="18" name="Image 1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 18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448937" cy="2734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7EA6F" w14:textId="77777777" w:rsidR="00BB133E" w:rsidRDefault="00BB133E">
      <w:r>
        <w:separator/>
      </w:r>
    </w:p>
  </w:footnote>
  <w:footnote w:type="continuationSeparator" w:id="0">
    <w:p w14:paraId="6EF77949" w14:textId="77777777" w:rsidR="00BB133E" w:rsidRDefault="00BB13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A12E9" w14:textId="77777777" w:rsidR="00704B1F" w:rsidRDefault="00000000">
    <w:pPr>
      <w:pStyle w:val="BodyText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42880" behindDoc="1" locked="0" layoutInCell="1" allowOverlap="1" wp14:anchorId="03DD75B3" wp14:editId="61F8F358">
          <wp:simplePos x="0" y="0"/>
          <wp:positionH relativeFrom="page">
            <wp:posOffset>3531907</wp:posOffset>
          </wp:positionH>
          <wp:positionV relativeFrom="page">
            <wp:posOffset>371629</wp:posOffset>
          </wp:positionV>
          <wp:extent cx="681784" cy="756079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81784" cy="7560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251643904" behindDoc="1" locked="0" layoutInCell="1" allowOverlap="1" wp14:anchorId="269C7453" wp14:editId="5B276992">
          <wp:simplePos x="0" y="0"/>
          <wp:positionH relativeFrom="page">
            <wp:posOffset>1047750</wp:posOffset>
          </wp:positionH>
          <wp:positionV relativeFrom="page">
            <wp:posOffset>426719</wp:posOffset>
          </wp:positionV>
          <wp:extent cx="714375" cy="714375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14375" cy="7143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251644928" behindDoc="1" locked="0" layoutInCell="1" allowOverlap="1" wp14:anchorId="1209E294" wp14:editId="204607C2">
          <wp:simplePos x="0" y="0"/>
          <wp:positionH relativeFrom="page">
            <wp:posOffset>6067425</wp:posOffset>
          </wp:positionH>
          <wp:positionV relativeFrom="page">
            <wp:posOffset>426719</wp:posOffset>
          </wp:positionV>
          <wp:extent cx="770711" cy="720187"/>
          <wp:effectExtent l="0" t="0" r="0" b="0"/>
          <wp:wrapNone/>
          <wp:docPr id="3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770711" cy="72018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45952" behindDoc="1" locked="0" layoutInCell="1" allowOverlap="1" wp14:anchorId="39A45599" wp14:editId="7074AA4B">
              <wp:simplePos x="0" y="0"/>
              <wp:positionH relativeFrom="page">
                <wp:posOffset>930275</wp:posOffset>
              </wp:positionH>
              <wp:positionV relativeFrom="page">
                <wp:posOffset>1153413</wp:posOffset>
              </wp:positionV>
              <wp:extent cx="6064250" cy="67818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64250" cy="6781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2E1C056" w14:textId="77777777" w:rsidR="00704B1F" w:rsidRDefault="00000000">
                          <w:pPr>
                            <w:spacing w:line="245" w:lineRule="exact"/>
                            <w:ind w:left="1403" w:right="1565"/>
                            <w:jc w:val="center"/>
                          </w:pPr>
                          <w:r>
                            <w:t>AgriTech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Solutions: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Innovating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VET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for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Sustainable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Agriculture</w:t>
                          </w:r>
                        </w:p>
                        <w:p w14:paraId="199C7045" w14:textId="77777777" w:rsidR="00704B1F" w:rsidRDefault="00000000">
                          <w:pPr>
                            <w:ind w:left="1330" w:right="1565"/>
                            <w:jc w:val="center"/>
                          </w:pPr>
                          <w:r>
                            <w:t>AgriTech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Solutions: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Иновативно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СОО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за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одрживу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пољопривреду AgriTech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Solutions: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Иновативно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СОО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за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одржливо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земјоделство</w:t>
                          </w:r>
                        </w:p>
                        <w:p w14:paraId="218BD66B" w14:textId="77777777" w:rsidR="00704B1F" w:rsidRDefault="00000000">
                          <w:pPr>
                            <w:tabs>
                              <w:tab w:val="left" w:pos="3006"/>
                              <w:tab w:val="left" w:pos="9509"/>
                            </w:tabs>
                            <w:jc w:val="center"/>
                          </w:pPr>
                          <w:r>
                            <w:rPr>
                              <w:u w:val="thick" w:color="92D050"/>
                            </w:rPr>
                            <w:tab/>
                          </w:r>
                          <w:r>
                            <w:rPr>
                              <w:spacing w:val="-2"/>
                              <w:u w:val="thick" w:color="92D050"/>
                            </w:rPr>
                            <w:t>2024-1-RS01-KA210-VET-000244168</w:t>
                          </w:r>
                          <w:r>
                            <w:rPr>
                              <w:u w:val="thick" w:color="92D050"/>
                            </w:rPr>
                            <w:tab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A45599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73.25pt;margin-top:90.8pt;width:477.5pt;height:53.4pt;z-index:-251670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" filled="f" stroked="f">
              <v:textbox inset="0,0,0,0">
                <w:txbxContent>
                  <w:p w14:paraId="32E1C056" w14:textId="77777777" w:rsidR="00704B1F" w:rsidRDefault="00000000">
                    <w:pPr>
                      <w:spacing w:line="245" w:lineRule="exact"/>
                      <w:ind w:left="1403" w:right="1565"/>
                      <w:jc w:val="center"/>
                    </w:pPr>
                    <w:r>
                      <w:t>AgriTech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Solutions: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Innovating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VET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for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Sustainable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Agriculture</w:t>
                    </w:r>
                  </w:p>
                  <w:p w14:paraId="199C7045" w14:textId="77777777" w:rsidR="00704B1F" w:rsidRDefault="00000000">
                    <w:pPr>
                      <w:ind w:left="1330" w:right="1565"/>
                      <w:jc w:val="center"/>
                    </w:pPr>
                    <w:r>
                      <w:t>AgriTech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Solutions: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Иновативно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СОО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за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одрживу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пољопривреду AgriTech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Solutions: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Иновативно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СОО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за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одржливо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земјоделство</w:t>
                    </w:r>
                  </w:p>
                  <w:p w14:paraId="218BD66B" w14:textId="77777777" w:rsidR="00704B1F" w:rsidRDefault="00000000">
                    <w:pPr>
                      <w:tabs>
                        <w:tab w:val="left" w:pos="3006"/>
                        <w:tab w:val="left" w:pos="9509"/>
                      </w:tabs>
                      <w:jc w:val="center"/>
                    </w:pPr>
                    <w:r>
                      <w:rPr>
                        <w:u w:val="thick" w:color="92D050"/>
                      </w:rPr>
                      <w:tab/>
                    </w:r>
                    <w:r>
                      <w:rPr>
                        <w:spacing w:val="-2"/>
                        <w:u w:val="thick" w:color="92D050"/>
                      </w:rPr>
                      <w:t>2024-1-RS01-KA210-VET-000244168</w:t>
                    </w:r>
                    <w:r>
                      <w:rPr>
                        <w:u w:val="thick" w:color="92D050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60209" w14:textId="77777777" w:rsidR="00704B1F" w:rsidRDefault="00000000">
    <w:pPr>
      <w:pStyle w:val="BodyText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50048" behindDoc="1" locked="0" layoutInCell="1" allowOverlap="1" wp14:anchorId="1FBC09DB" wp14:editId="0BD2D607">
          <wp:simplePos x="0" y="0"/>
          <wp:positionH relativeFrom="page">
            <wp:posOffset>3531907</wp:posOffset>
          </wp:positionH>
          <wp:positionV relativeFrom="page">
            <wp:posOffset>371629</wp:posOffset>
          </wp:positionV>
          <wp:extent cx="681784" cy="756079"/>
          <wp:effectExtent l="0" t="0" r="0" b="0"/>
          <wp:wrapNone/>
          <wp:docPr id="7" name="Image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7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81784" cy="7560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251652096" behindDoc="1" locked="0" layoutInCell="1" allowOverlap="1" wp14:anchorId="32697840" wp14:editId="13370173">
          <wp:simplePos x="0" y="0"/>
          <wp:positionH relativeFrom="page">
            <wp:posOffset>1047750</wp:posOffset>
          </wp:positionH>
          <wp:positionV relativeFrom="page">
            <wp:posOffset>426719</wp:posOffset>
          </wp:positionV>
          <wp:extent cx="714375" cy="714375"/>
          <wp:effectExtent l="0" t="0" r="0" b="0"/>
          <wp:wrapNone/>
          <wp:docPr id="8" name="Image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8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14375" cy="7143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251654144" behindDoc="1" locked="0" layoutInCell="1" allowOverlap="1" wp14:anchorId="403F5638" wp14:editId="58DB7A15">
          <wp:simplePos x="0" y="0"/>
          <wp:positionH relativeFrom="page">
            <wp:posOffset>6067425</wp:posOffset>
          </wp:positionH>
          <wp:positionV relativeFrom="page">
            <wp:posOffset>426719</wp:posOffset>
          </wp:positionV>
          <wp:extent cx="770711" cy="720187"/>
          <wp:effectExtent l="0" t="0" r="0" b="0"/>
          <wp:wrapNone/>
          <wp:docPr id="9" name="Image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9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770711" cy="72018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76E76C5D" wp14:editId="27352BD7">
              <wp:simplePos x="0" y="0"/>
              <wp:positionH relativeFrom="page">
                <wp:posOffset>1985517</wp:posOffset>
              </wp:positionH>
              <wp:positionV relativeFrom="page">
                <wp:posOffset>1153413</wp:posOffset>
              </wp:positionV>
              <wp:extent cx="3803650" cy="678180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03650" cy="6781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8498256" w14:textId="77777777" w:rsidR="00704B1F" w:rsidRDefault="00000000">
                          <w:pPr>
                            <w:spacing w:line="245" w:lineRule="exact"/>
                            <w:ind w:left="90" w:right="18"/>
                            <w:jc w:val="center"/>
                          </w:pPr>
                          <w:r>
                            <w:t>AgriTech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Solutions: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Innovating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VET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for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Sustainable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Agriculture</w:t>
                          </w:r>
                        </w:p>
                        <w:p w14:paraId="371A03BF" w14:textId="77777777" w:rsidR="00704B1F" w:rsidRDefault="00000000">
                          <w:pPr>
                            <w:ind w:left="19" w:right="18"/>
                            <w:jc w:val="center"/>
                          </w:pPr>
                          <w:r>
                            <w:t>AgriTech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Solutions: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Иновативно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СОО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за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одрживу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пољопривреду AgriTech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Solutions: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Иновативно СОО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за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одржливо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 xml:space="preserve">земјоделство </w:t>
                          </w:r>
                          <w:r>
                            <w:rPr>
                              <w:spacing w:val="-2"/>
                            </w:rPr>
                            <w:t>2024-1-RS01-KA210-VET-000244168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E76C5D" id="_x0000_t202" coordsize="21600,21600" o:spt="202" path="m,l,21600r21600,l21600,xe">
              <v:stroke joinstyle="miter"/>
              <v:path gradientshapeok="t" o:connecttype="rect"/>
            </v:shapetype>
            <v:shape id="Textbox 10" o:spid="_x0000_s1027" type="#_x0000_t202" style="position:absolute;margin-left:156.35pt;margin-top:90.8pt;width:299.5pt;height:53.4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" filled="f" stroked="f">
              <v:textbox inset="0,0,0,0">
                <w:txbxContent>
                  <w:p w14:paraId="78498256" w14:textId="77777777" w:rsidR="00704B1F" w:rsidRDefault="00000000">
                    <w:pPr>
                      <w:spacing w:line="245" w:lineRule="exact"/>
                      <w:ind w:left="90" w:right="18"/>
                      <w:jc w:val="center"/>
                    </w:pPr>
                    <w:r>
                      <w:t>AgriTech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Solutions: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Innovating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VET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for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Sustainable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Agriculture</w:t>
                    </w:r>
                  </w:p>
                  <w:p w14:paraId="371A03BF" w14:textId="77777777" w:rsidR="00704B1F" w:rsidRDefault="00000000">
                    <w:pPr>
                      <w:ind w:left="19" w:right="18"/>
                      <w:jc w:val="center"/>
                    </w:pPr>
                    <w:r>
                      <w:t>AgriTech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Solutions: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Иновативно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СОО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за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одрживу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пољопривреду AgriTech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Solutions: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Иновативно СОО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за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одржливо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 xml:space="preserve">земјоделство </w:t>
                    </w:r>
                    <w:r>
                      <w:rPr>
                        <w:spacing w:val="-2"/>
                      </w:rPr>
                      <w:t>2024-1-RS01-KA210-VET-000244168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2DA33" w14:textId="77777777" w:rsidR="00704B1F" w:rsidRDefault="00000000">
    <w:pPr>
      <w:pStyle w:val="BodyText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62336" behindDoc="1" locked="0" layoutInCell="1" allowOverlap="1" wp14:anchorId="4EADCBC8" wp14:editId="7C6FA68C">
          <wp:simplePos x="0" y="0"/>
          <wp:positionH relativeFrom="page">
            <wp:posOffset>3531907</wp:posOffset>
          </wp:positionH>
          <wp:positionV relativeFrom="page">
            <wp:posOffset>371629</wp:posOffset>
          </wp:positionV>
          <wp:extent cx="681784" cy="756079"/>
          <wp:effectExtent l="0" t="0" r="0" b="0"/>
          <wp:wrapNone/>
          <wp:docPr id="13" name="Image 1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 1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81784" cy="7560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251664384" behindDoc="1" locked="0" layoutInCell="1" allowOverlap="1" wp14:anchorId="62554277" wp14:editId="7BE3C7F0">
          <wp:simplePos x="0" y="0"/>
          <wp:positionH relativeFrom="page">
            <wp:posOffset>1047750</wp:posOffset>
          </wp:positionH>
          <wp:positionV relativeFrom="page">
            <wp:posOffset>426719</wp:posOffset>
          </wp:positionV>
          <wp:extent cx="714375" cy="714375"/>
          <wp:effectExtent l="0" t="0" r="0" b="0"/>
          <wp:wrapNone/>
          <wp:docPr id="14" name="Image 1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 14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14375" cy="7143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251666432" behindDoc="1" locked="0" layoutInCell="1" allowOverlap="1" wp14:anchorId="6C7A33ED" wp14:editId="2727011D">
          <wp:simplePos x="0" y="0"/>
          <wp:positionH relativeFrom="page">
            <wp:posOffset>6067425</wp:posOffset>
          </wp:positionH>
          <wp:positionV relativeFrom="page">
            <wp:posOffset>426719</wp:posOffset>
          </wp:positionV>
          <wp:extent cx="770711" cy="720187"/>
          <wp:effectExtent l="0" t="0" r="0" b="0"/>
          <wp:wrapNone/>
          <wp:docPr id="15" name="Image 1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 15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770711" cy="72018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8480" behindDoc="1" locked="0" layoutInCell="1" allowOverlap="1" wp14:anchorId="1E626C4F" wp14:editId="40E1E412">
              <wp:simplePos x="0" y="0"/>
              <wp:positionH relativeFrom="page">
                <wp:posOffset>930275</wp:posOffset>
              </wp:positionH>
              <wp:positionV relativeFrom="page">
                <wp:posOffset>1153413</wp:posOffset>
              </wp:positionV>
              <wp:extent cx="6064250" cy="678180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64250" cy="6781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2C8F4E2" w14:textId="77777777" w:rsidR="00704B1F" w:rsidRDefault="00000000">
                          <w:pPr>
                            <w:spacing w:line="245" w:lineRule="exact"/>
                            <w:ind w:left="1403" w:right="1565"/>
                            <w:jc w:val="center"/>
                          </w:pPr>
                          <w:r>
                            <w:t>AgriTech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Solutions: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Innovating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VET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for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Sustainable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Agriculture</w:t>
                          </w:r>
                        </w:p>
                        <w:p w14:paraId="0267696F" w14:textId="77777777" w:rsidR="00704B1F" w:rsidRDefault="00000000">
                          <w:pPr>
                            <w:ind w:left="1330" w:right="1565"/>
                            <w:jc w:val="center"/>
                          </w:pPr>
                          <w:r>
                            <w:t>AgriTech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Solutions: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Иновативно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СОО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за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одрживу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пољопривреду AgriTech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Solutions: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Иновативно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СОО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за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одржливо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земјоделство</w:t>
                          </w:r>
                        </w:p>
                        <w:p w14:paraId="544466F1" w14:textId="77777777" w:rsidR="00704B1F" w:rsidRDefault="00000000">
                          <w:pPr>
                            <w:tabs>
                              <w:tab w:val="left" w:pos="3006"/>
                              <w:tab w:val="left" w:pos="9509"/>
                            </w:tabs>
                            <w:jc w:val="center"/>
                          </w:pPr>
                          <w:r>
                            <w:rPr>
                              <w:u w:val="thick" w:color="92D050"/>
                            </w:rPr>
                            <w:tab/>
                          </w:r>
                          <w:r>
                            <w:rPr>
                              <w:spacing w:val="-2"/>
                              <w:u w:val="thick" w:color="92D050"/>
                            </w:rPr>
                            <w:t>2024-1-RS01-KA210-VET-000244168</w:t>
                          </w:r>
                          <w:r>
                            <w:rPr>
                              <w:u w:val="thick" w:color="92D050"/>
                            </w:rPr>
                            <w:tab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626C4F" id="_x0000_t202" coordsize="21600,21600" o:spt="202" path="m,l,21600r21600,l21600,xe">
              <v:stroke joinstyle="miter"/>
              <v:path gradientshapeok="t" o:connecttype="rect"/>
            </v:shapetype>
            <v:shape id="Textbox 16" o:spid="_x0000_s1028" type="#_x0000_t202" style="position:absolute;margin-left:73.25pt;margin-top:90.8pt;width:477.5pt;height:53.4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" filled="f" stroked="f">
              <v:textbox inset="0,0,0,0">
                <w:txbxContent>
                  <w:p w14:paraId="52C8F4E2" w14:textId="77777777" w:rsidR="00704B1F" w:rsidRDefault="00000000">
                    <w:pPr>
                      <w:spacing w:line="245" w:lineRule="exact"/>
                      <w:ind w:left="1403" w:right="1565"/>
                      <w:jc w:val="center"/>
                    </w:pPr>
                    <w:r>
                      <w:t>AgriTech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Solutions: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Innovating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VET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for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Sustainable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Agriculture</w:t>
                    </w:r>
                  </w:p>
                  <w:p w14:paraId="0267696F" w14:textId="77777777" w:rsidR="00704B1F" w:rsidRDefault="00000000">
                    <w:pPr>
                      <w:ind w:left="1330" w:right="1565"/>
                      <w:jc w:val="center"/>
                    </w:pPr>
                    <w:r>
                      <w:t>AgriTech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Solutions: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Иновативно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СОО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за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одрживу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пољопривреду AgriTech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Solutions: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Иновативно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СОО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за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одржливо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земјоделство</w:t>
                    </w:r>
                  </w:p>
                  <w:p w14:paraId="544466F1" w14:textId="77777777" w:rsidR="00704B1F" w:rsidRDefault="00000000">
                    <w:pPr>
                      <w:tabs>
                        <w:tab w:val="left" w:pos="3006"/>
                        <w:tab w:val="left" w:pos="9509"/>
                      </w:tabs>
                      <w:jc w:val="center"/>
                    </w:pPr>
                    <w:r>
                      <w:rPr>
                        <w:u w:val="thick" w:color="92D050"/>
                      </w:rPr>
                      <w:tab/>
                    </w:r>
                    <w:r>
                      <w:rPr>
                        <w:spacing w:val="-2"/>
                        <w:u w:val="thick" w:color="92D050"/>
                      </w:rPr>
                      <w:t>2024-1-RS01-KA210-VET-000244168</w:t>
                    </w:r>
                    <w:r>
                      <w:rPr>
                        <w:u w:val="thick" w:color="92D050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043D6"/>
    <w:multiLevelType w:val="hybridMultilevel"/>
    <w:tmpl w:val="3F5AC3C4"/>
    <w:lvl w:ilvl="0" w:tplc="C660E36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pacing w:val="0"/>
        <w:w w:val="100"/>
        <w:lang w:eastAsia="en-US" w:bidi="ar-SA"/>
      </w:rPr>
    </w:lvl>
    <w:lvl w:ilvl="1" w:tplc="7850F38C">
      <w:numFmt w:val="bullet"/>
      <w:lvlText w:val="•"/>
      <w:lvlJc w:val="left"/>
      <w:pPr>
        <w:ind w:left="1620" w:hanging="360"/>
      </w:pPr>
      <w:rPr>
        <w:rFonts w:hint="default"/>
        <w:lang w:eastAsia="en-US" w:bidi="ar-SA"/>
      </w:rPr>
    </w:lvl>
    <w:lvl w:ilvl="2" w:tplc="E7D2F3A8">
      <w:numFmt w:val="bullet"/>
      <w:lvlText w:val="•"/>
      <w:lvlJc w:val="left"/>
      <w:pPr>
        <w:ind w:left="2520" w:hanging="360"/>
      </w:pPr>
      <w:rPr>
        <w:rFonts w:hint="default"/>
        <w:lang w:eastAsia="en-US" w:bidi="ar-SA"/>
      </w:rPr>
    </w:lvl>
    <w:lvl w:ilvl="3" w:tplc="02D64C16">
      <w:numFmt w:val="bullet"/>
      <w:lvlText w:val="•"/>
      <w:lvlJc w:val="left"/>
      <w:pPr>
        <w:ind w:left="3420" w:hanging="360"/>
      </w:pPr>
      <w:rPr>
        <w:rFonts w:hint="default"/>
        <w:lang w:eastAsia="en-US" w:bidi="ar-SA"/>
      </w:rPr>
    </w:lvl>
    <w:lvl w:ilvl="4" w:tplc="6A34E434">
      <w:numFmt w:val="bullet"/>
      <w:lvlText w:val="•"/>
      <w:lvlJc w:val="left"/>
      <w:pPr>
        <w:ind w:left="4320" w:hanging="360"/>
      </w:pPr>
      <w:rPr>
        <w:rFonts w:hint="default"/>
        <w:lang w:eastAsia="en-US" w:bidi="ar-SA"/>
      </w:rPr>
    </w:lvl>
    <w:lvl w:ilvl="5" w:tplc="1DD61BCA">
      <w:numFmt w:val="bullet"/>
      <w:lvlText w:val="•"/>
      <w:lvlJc w:val="left"/>
      <w:pPr>
        <w:ind w:left="5220" w:hanging="360"/>
      </w:pPr>
      <w:rPr>
        <w:rFonts w:hint="default"/>
        <w:lang w:eastAsia="en-US" w:bidi="ar-SA"/>
      </w:rPr>
    </w:lvl>
    <w:lvl w:ilvl="6" w:tplc="7EF882F2">
      <w:numFmt w:val="bullet"/>
      <w:lvlText w:val="•"/>
      <w:lvlJc w:val="left"/>
      <w:pPr>
        <w:ind w:left="6120" w:hanging="360"/>
      </w:pPr>
      <w:rPr>
        <w:rFonts w:hint="default"/>
        <w:lang w:eastAsia="en-US" w:bidi="ar-SA"/>
      </w:rPr>
    </w:lvl>
    <w:lvl w:ilvl="7" w:tplc="0D607EF2">
      <w:numFmt w:val="bullet"/>
      <w:lvlText w:val="•"/>
      <w:lvlJc w:val="left"/>
      <w:pPr>
        <w:ind w:left="7020" w:hanging="360"/>
      </w:pPr>
      <w:rPr>
        <w:rFonts w:hint="default"/>
        <w:lang w:eastAsia="en-US" w:bidi="ar-SA"/>
      </w:rPr>
    </w:lvl>
    <w:lvl w:ilvl="8" w:tplc="A31C035C">
      <w:numFmt w:val="bullet"/>
      <w:lvlText w:val="•"/>
      <w:lvlJc w:val="left"/>
      <w:pPr>
        <w:ind w:left="7920" w:hanging="360"/>
      </w:pPr>
      <w:rPr>
        <w:rFonts w:hint="default"/>
        <w:lang w:eastAsia="en-US" w:bidi="ar-SA"/>
      </w:rPr>
    </w:lvl>
  </w:abstractNum>
  <w:abstractNum w:abstractNumId="1" w15:restartNumberingAfterBreak="0">
    <w:nsid w:val="191D1980"/>
    <w:multiLevelType w:val="hybridMultilevel"/>
    <w:tmpl w:val="88268196"/>
    <w:lvl w:ilvl="0" w:tplc="C6322764">
      <w:numFmt w:val="bullet"/>
      <w:lvlText w:val=""/>
      <w:lvlJc w:val="left"/>
      <w:pPr>
        <w:ind w:left="72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eastAsia="en-US" w:bidi="ar-SA"/>
      </w:rPr>
    </w:lvl>
    <w:lvl w:ilvl="1" w:tplc="7CA8A4D8">
      <w:numFmt w:val="bullet"/>
      <w:lvlText w:val="•"/>
      <w:lvlJc w:val="left"/>
      <w:pPr>
        <w:ind w:left="1620" w:hanging="360"/>
      </w:pPr>
      <w:rPr>
        <w:rFonts w:hint="default"/>
        <w:lang w:eastAsia="en-US" w:bidi="ar-SA"/>
      </w:rPr>
    </w:lvl>
    <w:lvl w:ilvl="2" w:tplc="737608D2">
      <w:numFmt w:val="bullet"/>
      <w:lvlText w:val="•"/>
      <w:lvlJc w:val="left"/>
      <w:pPr>
        <w:ind w:left="2520" w:hanging="360"/>
      </w:pPr>
      <w:rPr>
        <w:rFonts w:hint="default"/>
        <w:lang w:eastAsia="en-US" w:bidi="ar-SA"/>
      </w:rPr>
    </w:lvl>
    <w:lvl w:ilvl="3" w:tplc="AA2E26B6">
      <w:numFmt w:val="bullet"/>
      <w:lvlText w:val="•"/>
      <w:lvlJc w:val="left"/>
      <w:pPr>
        <w:ind w:left="3420" w:hanging="360"/>
      </w:pPr>
      <w:rPr>
        <w:rFonts w:hint="default"/>
        <w:lang w:eastAsia="en-US" w:bidi="ar-SA"/>
      </w:rPr>
    </w:lvl>
    <w:lvl w:ilvl="4" w:tplc="8DAC7B10">
      <w:numFmt w:val="bullet"/>
      <w:lvlText w:val="•"/>
      <w:lvlJc w:val="left"/>
      <w:pPr>
        <w:ind w:left="4320" w:hanging="360"/>
      </w:pPr>
      <w:rPr>
        <w:rFonts w:hint="default"/>
        <w:lang w:eastAsia="en-US" w:bidi="ar-SA"/>
      </w:rPr>
    </w:lvl>
    <w:lvl w:ilvl="5" w:tplc="B8B6D03A">
      <w:numFmt w:val="bullet"/>
      <w:lvlText w:val="•"/>
      <w:lvlJc w:val="left"/>
      <w:pPr>
        <w:ind w:left="5220" w:hanging="360"/>
      </w:pPr>
      <w:rPr>
        <w:rFonts w:hint="default"/>
        <w:lang w:eastAsia="en-US" w:bidi="ar-SA"/>
      </w:rPr>
    </w:lvl>
    <w:lvl w:ilvl="6" w:tplc="C87CEAD0">
      <w:numFmt w:val="bullet"/>
      <w:lvlText w:val="•"/>
      <w:lvlJc w:val="left"/>
      <w:pPr>
        <w:ind w:left="6120" w:hanging="360"/>
      </w:pPr>
      <w:rPr>
        <w:rFonts w:hint="default"/>
        <w:lang w:eastAsia="en-US" w:bidi="ar-SA"/>
      </w:rPr>
    </w:lvl>
    <w:lvl w:ilvl="7" w:tplc="F4644C54">
      <w:numFmt w:val="bullet"/>
      <w:lvlText w:val="•"/>
      <w:lvlJc w:val="left"/>
      <w:pPr>
        <w:ind w:left="7020" w:hanging="360"/>
      </w:pPr>
      <w:rPr>
        <w:rFonts w:hint="default"/>
        <w:lang w:eastAsia="en-US" w:bidi="ar-SA"/>
      </w:rPr>
    </w:lvl>
    <w:lvl w:ilvl="8" w:tplc="A3DE1452">
      <w:numFmt w:val="bullet"/>
      <w:lvlText w:val="•"/>
      <w:lvlJc w:val="left"/>
      <w:pPr>
        <w:ind w:left="7920" w:hanging="360"/>
      </w:pPr>
      <w:rPr>
        <w:rFonts w:hint="default"/>
        <w:lang w:eastAsia="en-US" w:bidi="ar-SA"/>
      </w:rPr>
    </w:lvl>
  </w:abstractNum>
  <w:abstractNum w:abstractNumId="2" w15:restartNumberingAfterBreak="0">
    <w:nsid w:val="58EE5B92"/>
    <w:multiLevelType w:val="hybridMultilevel"/>
    <w:tmpl w:val="4DE6F362"/>
    <w:lvl w:ilvl="0" w:tplc="051409E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9600527">
    <w:abstractNumId w:val="1"/>
  </w:num>
  <w:num w:numId="2" w16cid:durableId="408384221">
    <w:abstractNumId w:val="0"/>
  </w:num>
  <w:num w:numId="3" w16cid:durableId="8072076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1F"/>
    <w:rsid w:val="00044655"/>
    <w:rsid w:val="00704B1F"/>
    <w:rsid w:val="00805E0F"/>
    <w:rsid w:val="008637E5"/>
    <w:rsid w:val="00BB1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B716B6"/>
  <w15:docId w15:val="{DAE5F249-74BD-4071-ADD8-BDFE629E7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/>
    </w:rPr>
  </w:style>
  <w:style w:type="paragraph" w:styleId="Heading1">
    <w:name w:val="heading 1"/>
    <w:basedOn w:val="Normal"/>
    <w:uiPriority w:val="9"/>
    <w:qFormat/>
    <w:pPr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jc w:val="both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719" w:hanging="359"/>
    </w:pPr>
  </w:style>
  <w:style w:type="paragraph" w:customStyle="1" w:styleId="TableParagraph">
    <w:name w:val="Table Paragraph"/>
    <w:basedOn w:val="Normal"/>
    <w:uiPriority w:val="1"/>
    <w:qFormat/>
    <w:pPr>
      <w:spacing w:before="119"/>
      <w:ind w:left="107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05E0F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05E0F"/>
    <w:rPr>
      <w:rFonts w:ascii="Consolas" w:eastAsia="Calibri" w:hAnsi="Consolas" w:cs="Calibri"/>
      <w:sz w:val="20"/>
      <w:szCs w:val="20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1045</Words>
  <Characters>5959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HP</cp:lastModifiedBy>
  <cp:revision>2</cp:revision>
  <dcterms:created xsi:type="dcterms:W3CDTF">2026-03-19T19:28:00Z</dcterms:created>
  <dcterms:modified xsi:type="dcterms:W3CDTF">2026-03-19T19:28:00Z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2026-03-19T00:00:00Z</vt:filetime>
  </property>
  <property fmtid="{D5CDD505-2E9C-101B-9397-08002B2CF9AE}" pid="5" name="Producer">
    <vt:lpwstr>www.ilovepdf.com</vt:lpwstr>
  </property>
</Properties>
</file>